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A" w:rsidRDefault="006876CA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876CA" w:rsidRDefault="006876CA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6876CA" w:rsidRDefault="006876CA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876CA" w:rsidRDefault="006876CA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Tanzanie</w:t>
      </w:r>
    </w:p>
    <w:p w:rsidR="006876CA" w:rsidRDefault="006876CA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876CA" w:rsidRDefault="006876CA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876CA" w:rsidRDefault="006876CA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9 mai 2016  (matin)</w:t>
      </w:r>
    </w:p>
    <w:p w:rsidR="006876CA" w:rsidRPr="00C455F0" w:rsidRDefault="006876CA" w:rsidP="00F34B7C">
      <w:pPr>
        <w:spacing w:line="360" w:lineRule="auto"/>
        <w:jc w:val="both"/>
        <w:rPr>
          <w:sz w:val="28"/>
          <w:szCs w:val="28"/>
        </w:rPr>
      </w:pPr>
    </w:p>
    <w:p w:rsidR="00C455F0" w:rsidRPr="00C455F0" w:rsidRDefault="006876CA" w:rsidP="00C455F0">
      <w:pPr>
        <w:spacing w:line="360" w:lineRule="auto"/>
        <w:jc w:val="both"/>
        <w:rPr>
          <w:sz w:val="28"/>
          <w:szCs w:val="28"/>
        </w:rPr>
      </w:pPr>
      <w:r w:rsidRPr="00C455F0">
        <w:rPr>
          <w:sz w:val="28"/>
          <w:szCs w:val="28"/>
        </w:rPr>
        <w:t>Merci, Monsieur le Président. Je voudrais tout d'abord saluer la délégation tanzanienne.</w:t>
      </w:r>
    </w:p>
    <w:p w:rsidR="00C455F0" w:rsidRPr="00C455F0" w:rsidRDefault="00C455F0" w:rsidP="00C455F0">
      <w:p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 xml:space="preserve">La France souhaiterait faire les recommandations suivantes à la Tanzanie : </w:t>
      </w: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>établir formellement un moratoire sur l’application de la peine de mort, comme première étape vers son abolition définitive ;</w:t>
      </w:r>
    </w:p>
    <w:p w:rsidR="00C455F0" w:rsidRPr="00C455F0" w:rsidRDefault="00C455F0" w:rsidP="00C455F0">
      <w:pPr>
        <w:pStyle w:val="Paragraphedeliste"/>
        <w:spacing w:line="360" w:lineRule="auto"/>
        <w:jc w:val="both"/>
        <w:rPr>
          <w:rFonts w:cs="Times New Roman"/>
          <w:sz w:val="28"/>
          <w:szCs w:val="28"/>
        </w:rPr>
      </w:pP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>poursuivre les efforts pour assurer la sécurité des personnes souffrant d’albinisme et prévenir leur stigmatisation et les discriminations à leur égard, y compris en menant des programmes pour sensibiliser l’opinion publique ;</w:t>
      </w:r>
    </w:p>
    <w:p w:rsidR="00C455F0" w:rsidRPr="00C455F0" w:rsidRDefault="00C455F0" w:rsidP="00C455F0">
      <w:pPr>
        <w:pStyle w:val="Paragraphedeliste"/>
        <w:spacing w:line="360" w:lineRule="auto"/>
        <w:jc w:val="both"/>
        <w:rPr>
          <w:rFonts w:cs="Times New Roman"/>
          <w:sz w:val="28"/>
          <w:szCs w:val="28"/>
        </w:rPr>
      </w:pP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>prendre les mesures nécessaires pour améliorer le fonctionnement global de la justice, notamment en matière d’accès à la justice et de respect du droit à un procès équitable, et poursuivre la mise en œuvre de la stratégie quinquennale pour la réforme progressive de la justice pour les mineurs ;</w:t>
      </w:r>
    </w:p>
    <w:p w:rsidR="00C455F0" w:rsidRPr="00C455F0" w:rsidRDefault="00C455F0" w:rsidP="00C455F0">
      <w:pPr>
        <w:pStyle w:val="Paragraphedeliste"/>
        <w:spacing w:line="360" w:lineRule="auto"/>
        <w:rPr>
          <w:rFonts w:cs="Times New Roman"/>
          <w:sz w:val="28"/>
          <w:szCs w:val="28"/>
        </w:rPr>
      </w:pP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lastRenderedPageBreak/>
        <w:t>adhérer à la Convention contre la torture et autres peines ou traitements cruels, inhumains ou dégradants ;</w:t>
      </w:r>
    </w:p>
    <w:p w:rsidR="00C455F0" w:rsidRPr="00C455F0" w:rsidRDefault="00C455F0" w:rsidP="00C455F0">
      <w:pPr>
        <w:pStyle w:val="Paragraphedeliste"/>
        <w:spacing w:line="360" w:lineRule="auto"/>
        <w:rPr>
          <w:rFonts w:cs="Times New Roman"/>
          <w:sz w:val="28"/>
          <w:szCs w:val="28"/>
        </w:rPr>
      </w:pP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>ratifier la Convention internationale pour la protection de toutes les personnes contre les disparitions forcées signée en 2008 ;</w:t>
      </w:r>
    </w:p>
    <w:p w:rsidR="00C455F0" w:rsidRPr="00C455F0" w:rsidRDefault="00C455F0" w:rsidP="00C455F0">
      <w:pPr>
        <w:pStyle w:val="Paragraphedeliste"/>
        <w:spacing w:line="360" w:lineRule="auto"/>
        <w:rPr>
          <w:rFonts w:cs="Times New Roman"/>
          <w:sz w:val="28"/>
          <w:szCs w:val="28"/>
        </w:rPr>
      </w:pP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>poursuivre les efforts entrepris dans la lutte contre toutes les formes de violences et de discriminations envers les femmes, notamment les mutilations génitales féminines.</w:t>
      </w:r>
    </w:p>
    <w:p w:rsidR="00C455F0" w:rsidRPr="00C455F0" w:rsidRDefault="00C455F0" w:rsidP="00C455F0">
      <w:pPr>
        <w:pStyle w:val="Paragraphedeliste"/>
        <w:spacing w:line="360" w:lineRule="auto"/>
        <w:rPr>
          <w:rFonts w:cs="Times New Roman"/>
          <w:sz w:val="28"/>
          <w:szCs w:val="28"/>
        </w:rPr>
      </w:pPr>
    </w:p>
    <w:p w:rsidR="00C455F0" w:rsidRPr="00C455F0" w:rsidRDefault="00C455F0" w:rsidP="00C455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455F0">
        <w:rPr>
          <w:rFonts w:cs="Times New Roman"/>
          <w:sz w:val="28"/>
          <w:szCs w:val="28"/>
        </w:rPr>
        <w:t>abroger les dispositions pénalisant l’homosexualité, afin de respecter pleinement les principes d’égalité et de non-discrimi</w:t>
      </w:r>
      <w:r w:rsidR="00833301">
        <w:rPr>
          <w:rFonts w:cs="Times New Roman"/>
          <w:sz w:val="28"/>
          <w:szCs w:val="28"/>
        </w:rPr>
        <w:t>nation.</w:t>
      </w:r>
    </w:p>
    <w:p w:rsidR="006876CA" w:rsidRPr="00C455F0" w:rsidRDefault="006876CA" w:rsidP="00C455F0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C455F0">
        <w:rPr>
          <w:sz w:val="28"/>
          <w:szCs w:val="28"/>
        </w:rPr>
        <w:t>Je vous remercie./.</w:t>
      </w:r>
    </w:p>
    <w:p w:rsidR="006876CA" w:rsidRDefault="006876CA"/>
    <w:p w:rsidR="006876CA" w:rsidRDefault="006876CA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2DA"/>
    <w:multiLevelType w:val="hybridMultilevel"/>
    <w:tmpl w:val="B1D010FA"/>
    <w:lvl w:ilvl="0" w:tplc="DCD468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A"/>
    <w:rsid w:val="000356FE"/>
    <w:rsid w:val="006876CA"/>
    <w:rsid w:val="00784921"/>
    <w:rsid w:val="00833301"/>
    <w:rsid w:val="00C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A43ED-C7A5-47AD-A9D8-79055120613A}"/>
</file>

<file path=customXml/itemProps2.xml><?xml version="1.0" encoding="utf-8"?>
<ds:datastoreItem xmlns:ds="http://schemas.openxmlformats.org/officeDocument/2006/customXml" ds:itemID="{D7A6540E-16EF-4450-8B45-4543E1A7B66F}"/>
</file>

<file path=customXml/itemProps3.xml><?xml version="1.0" encoding="utf-8"?>
<ds:datastoreItem xmlns:ds="http://schemas.openxmlformats.org/officeDocument/2006/customXml" ds:itemID="{0E48C5FD-FCD4-437E-976B-8F49F3897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1330</Characters>
  <Application>Microsoft Office Word</Application>
  <DocSecurity>0</DocSecurity>
  <Lines>11</Lines>
  <Paragraphs>3</Paragraphs>
  <ScaleCrop>false</ScaleCrop>
  <Company>M.A.E.E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D-ANGELO Christelle</cp:lastModifiedBy>
  <cp:revision>4</cp:revision>
  <dcterms:created xsi:type="dcterms:W3CDTF">2016-04-26T08:13:00Z</dcterms:created>
  <dcterms:modified xsi:type="dcterms:W3CDTF">2016-05-06T14:47:00Z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